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66003C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3D0DCD">
        <w:rPr>
          <w:rFonts w:asciiTheme="minorHAnsi" w:hAnsiTheme="minorHAnsi" w:cs="Tahoma"/>
          <w:color w:val="auto"/>
          <w:sz w:val="22"/>
          <w:szCs w:val="22"/>
        </w:rPr>
        <w:t xml:space="preserve">SERVIZIO RELATIVO ALLE </w:t>
      </w:r>
      <w:r w:rsidR="005A101E">
        <w:rPr>
          <w:rFonts w:asciiTheme="minorHAnsi" w:hAnsiTheme="minorHAnsi" w:cs="Tahoma"/>
          <w:color w:val="auto"/>
          <w:sz w:val="22"/>
          <w:szCs w:val="22"/>
        </w:rPr>
        <w:t>MISURE COMPENSATIVE IN GALLERIA.</w:t>
      </w:r>
    </w:p>
    <w:p w:rsidR="00F241C7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:rsidR="007F79E9" w:rsidRDefault="007F79E9" w:rsidP="007F79E9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</w:rPr>
        <w:t xml:space="preserve">Codice appalto: </w:t>
      </w:r>
    </w:p>
    <w:p w:rsidR="00B14DCF" w:rsidRPr="00B14DCF" w:rsidRDefault="00B14DCF" w:rsidP="00B14DCF">
      <w:pPr>
        <w:rPr>
          <w:lang w:eastAsia="en-US"/>
        </w:rPr>
      </w:pPr>
    </w:p>
    <w:p w:rsidR="0071477C" w:rsidRPr="00290C41" w:rsidRDefault="007F79E9" w:rsidP="007F79E9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7F79E9">
        <w:rPr>
          <w:rFonts w:asciiTheme="minorHAnsi" w:hAnsiTheme="minorHAnsi" w:cs="Tahoma"/>
          <w:color w:val="auto"/>
          <w:sz w:val="22"/>
          <w:szCs w:val="22"/>
        </w:rPr>
        <w:t xml:space="preserve">CIG </w:t>
      </w:r>
      <w:r w:rsidR="003D0DCD">
        <w:rPr>
          <w:rFonts w:asciiTheme="minorHAnsi" w:hAnsiTheme="minorHAnsi" w:cs="Tahoma"/>
          <w:color w:val="auto"/>
          <w:sz w:val="22"/>
          <w:szCs w:val="22"/>
        </w:rPr>
        <w:t xml:space="preserve">(Codice Identificativo Gara) </w:t>
      </w:r>
      <w:r w:rsidRPr="007F79E9">
        <w:rPr>
          <w:rFonts w:asciiTheme="minorHAnsi" w:hAnsiTheme="minorHAnsi" w:cs="Tahoma"/>
          <w:color w:val="auto"/>
          <w:sz w:val="22"/>
          <w:szCs w:val="22"/>
        </w:rPr>
        <w:t xml:space="preserve">n. </w:t>
      </w:r>
    </w:p>
    <w:p w:rsidR="00E85159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:rsidR="00A63DF4" w:rsidRDefault="00A63DF4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>il seguente ribasso</w:t>
      </w:r>
      <w:r w:rsidR="004F4B71">
        <w:rPr>
          <w:rFonts w:asciiTheme="minorHAnsi" w:hAnsiTheme="minorHAnsi" w:cs="Tahoma"/>
          <w:sz w:val="20"/>
          <w:szCs w:val="20"/>
        </w:rPr>
        <w:t xml:space="preserve"> percentuale come sotto riportato: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54"/>
        <w:gridCol w:w="1701"/>
        <w:gridCol w:w="3336"/>
      </w:tblGrid>
      <w:tr w:rsidR="008E4025" w:rsidRPr="00A70FB8" w:rsidTr="00317F41">
        <w:trPr>
          <w:trHeight w:val="454"/>
          <w:jc w:val="center"/>
        </w:trPr>
        <w:tc>
          <w:tcPr>
            <w:tcW w:w="3354" w:type="dxa"/>
            <w:shd w:val="clear" w:color="auto" w:fill="F2F2F2" w:themeFill="background1" w:themeFillShade="F2"/>
            <w:vAlign w:val="center"/>
          </w:tcPr>
          <w:p w:rsidR="008E4025" w:rsidRPr="00A70FB8" w:rsidRDefault="008E4025" w:rsidP="002210B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 a base d’asta al netto dei costi DUVRI (€)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E4025" w:rsidRDefault="008E4025" w:rsidP="000A5EC3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Costi </w:t>
            </w:r>
            <w:r>
              <w:rPr>
                <w:rFonts w:asciiTheme="minorHAnsi" w:hAnsiTheme="minorHAnsi"/>
                <w:b/>
              </w:rPr>
              <w:t>(DUVRI)</w:t>
            </w:r>
          </w:p>
          <w:p w:rsidR="008E4025" w:rsidRPr="00A70FB8" w:rsidRDefault="008E4025" w:rsidP="000A5EC3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3336" w:type="dxa"/>
            <w:shd w:val="clear" w:color="auto" w:fill="F2F2F2" w:themeFill="background1" w:themeFillShade="F2"/>
            <w:vAlign w:val="center"/>
          </w:tcPr>
          <w:p w:rsidR="008E4025" w:rsidRPr="00A70FB8" w:rsidRDefault="008E4025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Ribasso % proposto</w:t>
            </w:r>
          </w:p>
        </w:tc>
      </w:tr>
      <w:tr w:rsidR="008E4025" w:rsidRPr="00411F1D" w:rsidTr="000B2F8D">
        <w:trPr>
          <w:trHeight w:val="454"/>
          <w:jc w:val="center"/>
        </w:trPr>
        <w:tc>
          <w:tcPr>
            <w:tcW w:w="3354" w:type="dxa"/>
            <w:vAlign w:val="center"/>
          </w:tcPr>
          <w:p w:rsidR="008E4025" w:rsidRPr="00411F1D" w:rsidRDefault="005A101E" w:rsidP="00EC5ED4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893.421,84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8E4025" w:rsidRPr="00411F1D" w:rsidRDefault="005A101E" w:rsidP="008E4025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151,16</w:t>
            </w:r>
          </w:p>
        </w:tc>
        <w:tc>
          <w:tcPr>
            <w:tcW w:w="3336" w:type="dxa"/>
            <w:vAlign w:val="center"/>
          </w:tcPr>
          <w:p w:rsidR="008E4025" w:rsidRPr="00411F1D" w:rsidRDefault="008E4025" w:rsidP="002210B8">
            <w:pPr>
              <w:pStyle w:val="Testocommento"/>
              <w:rPr>
                <w:rFonts w:asciiTheme="minorHAnsi" w:hAnsiTheme="minorHAnsi"/>
              </w:rPr>
            </w:pPr>
          </w:p>
        </w:tc>
      </w:tr>
    </w:tbl>
    <w:p w:rsidR="00550EE5" w:rsidRDefault="00550EE5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4F4B71" w:rsidRDefault="00B569A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Ai sensi dell’art. 95 comma 10 del </w:t>
      </w:r>
      <w:r w:rsidR="007F79E9">
        <w:rPr>
          <w:rFonts w:asciiTheme="minorHAnsi" w:hAnsiTheme="minorHAnsi" w:cs="Tahoma"/>
          <w:sz w:val="20"/>
          <w:szCs w:val="20"/>
        </w:rPr>
        <w:t>D.lgs.</w:t>
      </w:r>
      <w:r>
        <w:rPr>
          <w:rFonts w:asciiTheme="minorHAnsi" w:hAnsiTheme="minorHAnsi" w:cs="Tahoma"/>
          <w:sz w:val="20"/>
          <w:szCs w:val="20"/>
        </w:rPr>
        <w:t xml:space="preserve"> 50/2016 e </w:t>
      </w:r>
      <w:proofErr w:type="spellStart"/>
      <w:r>
        <w:rPr>
          <w:rFonts w:asciiTheme="minorHAnsi" w:hAnsiTheme="minorHAnsi" w:cs="Tahoma"/>
          <w:sz w:val="20"/>
          <w:szCs w:val="20"/>
        </w:rPr>
        <w:t>s.m.i.</w:t>
      </w:r>
      <w:proofErr w:type="spellEnd"/>
      <w:r>
        <w:rPr>
          <w:rFonts w:asciiTheme="minorHAnsi" w:hAnsiTheme="minorHAnsi" w:cs="Tahoma"/>
          <w:sz w:val="20"/>
          <w:szCs w:val="20"/>
        </w:rPr>
        <w:t>, i</w:t>
      </w:r>
      <w:r w:rsidR="00A1480A">
        <w:rPr>
          <w:rFonts w:asciiTheme="minorHAnsi" w:hAnsiTheme="minorHAnsi" w:cs="Tahoma"/>
          <w:sz w:val="20"/>
          <w:szCs w:val="20"/>
        </w:rPr>
        <w:t>l sottoscritto dichiara inoltre che</w:t>
      </w:r>
      <w:r w:rsidR="00A1480A" w:rsidRPr="00A1480A">
        <w:rPr>
          <w:rFonts w:asciiTheme="minorHAnsi" w:hAnsiTheme="minorHAnsi" w:cs="Tahoma"/>
          <w:sz w:val="20"/>
          <w:szCs w:val="20"/>
        </w:rPr>
        <w:t xml:space="preserve"> i costi della manodopera e gli oneri aziendali concernenti l’adempimento delle disposizioni in materia di salute e sicurezza sui luoghi di lavoro</w:t>
      </w:r>
      <w:r w:rsidR="00A1480A">
        <w:rPr>
          <w:rFonts w:asciiTheme="minorHAnsi" w:hAnsiTheme="minorHAnsi" w:cs="Tahoma"/>
          <w:sz w:val="20"/>
          <w:szCs w:val="20"/>
        </w:rPr>
        <w:t xml:space="preserve"> sono pari 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64"/>
        <w:gridCol w:w="3321"/>
      </w:tblGrid>
      <w:tr w:rsidR="006F21C5" w:rsidRPr="00A70FB8" w:rsidTr="006F21C5">
        <w:trPr>
          <w:trHeight w:val="454"/>
          <w:jc w:val="center"/>
        </w:trPr>
        <w:tc>
          <w:tcPr>
            <w:tcW w:w="3464" w:type="dxa"/>
            <w:shd w:val="clear" w:color="auto" w:fill="F2F2F2" w:themeFill="background1" w:themeFillShade="F2"/>
            <w:vAlign w:val="center"/>
          </w:tcPr>
          <w:p w:rsidR="006F21C5" w:rsidRPr="00A70FB8" w:rsidRDefault="006F21C5" w:rsidP="00A1480A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</w:t>
            </w:r>
            <w:r>
              <w:rPr>
                <w:rFonts w:asciiTheme="minorHAnsi" w:hAnsiTheme="minorHAnsi"/>
                <w:b/>
              </w:rPr>
              <w:t>costi della mano d’opera</w:t>
            </w:r>
            <w:r w:rsidRPr="00A70FB8">
              <w:rPr>
                <w:rFonts w:asciiTheme="minorHAnsi" w:hAnsiTheme="minorHAnsi"/>
                <w:b/>
              </w:rPr>
              <w:t>(€)</w:t>
            </w:r>
          </w:p>
        </w:tc>
        <w:tc>
          <w:tcPr>
            <w:tcW w:w="3321" w:type="dxa"/>
            <w:shd w:val="clear" w:color="auto" w:fill="F2F2F2" w:themeFill="background1" w:themeFillShade="F2"/>
            <w:vAlign w:val="center"/>
          </w:tcPr>
          <w:p w:rsidR="006F21C5" w:rsidRPr="00A70FB8" w:rsidRDefault="006F21C5" w:rsidP="003562E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</w:t>
            </w:r>
            <w:r>
              <w:rPr>
                <w:rFonts w:asciiTheme="minorHAnsi" w:hAnsiTheme="minorHAnsi"/>
                <w:b/>
              </w:rPr>
              <w:t xml:space="preserve"> oneri aziendali per salute e sicurezza</w:t>
            </w:r>
          </w:p>
        </w:tc>
      </w:tr>
      <w:tr w:rsidR="006F21C5" w:rsidRPr="00411F1D" w:rsidTr="006F21C5">
        <w:trPr>
          <w:trHeight w:val="454"/>
          <w:jc w:val="center"/>
        </w:trPr>
        <w:tc>
          <w:tcPr>
            <w:tcW w:w="3464" w:type="dxa"/>
            <w:vAlign w:val="center"/>
          </w:tcPr>
          <w:p w:rsidR="006F21C5" w:rsidRPr="00411F1D" w:rsidRDefault="006F21C5" w:rsidP="004C2917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……….</w:t>
            </w:r>
          </w:p>
        </w:tc>
        <w:tc>
          <w:tcPr>
            <w:tcW w:w="3321" w:type="dxa"/>
            <w:vAlign w:val="center"/>
          </w:tcPr>
          <w:p w:rsidR="006F21C5" w:rsidRPr="00411F1D" w:rsidRDefault="006F21C5" w:rsidP="003562E8">
            <w:pPr>
              <w:pStyle w:val="Testocommento"/>
              <w:rPr>
                <w:rFonts w:asciiTheme="minorHAnsi" w:hAnsiTheme="minorHAnsi"/>
              </w:rPr>
            </w:pPr>
            <w:r w:rsidRPr="00411F1D">
              <w:rPr>
                <w:rFonts w:asciiTheme="minorHAnsi" w:hAnsiTheme="minorHAnsi"/>
              </w:rPr>
              <w:t>………..</w:t>
            </w:r>
          </w:p>
        </w:tc>
      </w:tr>
    </w:tbl>
    <w:p w:rsidR="00A1480A" w:rsidRDefault="00A1480A" w:rsidP="00A1480A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4F4B71" w:rsidRPr="00030346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r w:rsidR="007F79E9">
        <w:rPr>
          <w:rFonts w:ascii="Calibri" w:hAnsi="Calibri" w:cs="Arial"/>
          <w:b/>
          <w:i/>
          <w:iCs/>
          <w:sz w:val="20"/>
          <w:szCs w:val="20"/>
        </w:rPr>
        <w:t>D.lgs.</w:t>
      </w: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sectPr w:rsidR="004F4B71" w:rsidRPr="00030346" w:rsidSect="00B17FBA">
      <w:headerReference w:type="default" r:id="rId9"/>
      <w:footerReference w:type="default" r:id="rId10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28" w:rsidRDefault="005C7428" w:rsidP="00B210BB">
      <w:r>
        <w:separator/>
      </w:r>
    </w:p>
  </w:endnote>
  <w:endnote w:type="continuationSeparator" w:id="0">
    <w:p w:rsidR="005C7428" w:rsidRDefault="005C7428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AE" w:rsidRPr="00374880" w:rsidRDefault="00833FAE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733F84" w:rsidRPr="00374880">
      <w:rPr>
        <w:rFonts w:ascii="Constantia" w:eastAsiaTheme="minorEastAsia" w:hAnsi="Constantia"/>
        <w:sz w:val="20"/>
        <w:szCs w:val="20"/>
      </w:rPr>
      <w:fldChar w:fldCharType="begin"/>
    </w:r>
    <w:r w:rsidRPr="00374880">
      <w:rPr>
        <w:rFonts w:ascii="Constantia" w:hAnsi="Constantia"/>
        <w:sz w:val="20"/>
        <w:szCs w:val="20"/>
      </w:rPr>
      <w:instrText>PAGE   \* MERGEFORMAT</w:instrText>
    </w:r>
    <w:r w:rsidR="00733F84" w:rsidRPr="00374880">
      <w:rPr>
        <w:rFonts w:ascii="Constantia" w:eastAsiaTheme="minorEastAsia" w:hAnsi="Constantia"/>
        <w:sz w:val="20"/>
        <w:szCs w:val="20"/>
      </w:rPr>
      <w:fldChar w:fldCharType="separate"/>
    </w:r>
    <w:r w:rsidR="005A101E" w:rsidRPr="005A101E">
      <w:rPr>
        <w:rFonts w:ascii="Constantia" w:eastAsiaTheme="majorEastAsia" w:hAnsi="Constantia" w:cstheme="majorBidi"/>
        <w:noProof/>
        <w:sz w:val="20"/>
        <w:szCs w:val="20"/>
      </w:rPr>
      <w:t>1</w:t>
    </w:r>
    <w:r w:rsidR="00733F84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28" w:rsidRDefault="005C7428" w:rsidP="00B210BB">
      <w:r>
        <w:separator/>
      </w:r>
    </w:p>
  </w:footnote>
  <w:footnote w:type="continuationSeparator" w:id="0">
    <w:p w:rsidR="005C7428" w:rsidRDefault="005C7428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Schema OFFERTA </w:t>
    </w:r>
    <w:r w:rsidR="004F4B71">
      <w:rPr>
        <w:rFonts w:asciiTheme="majorHAnsi" w:eastAsiaTheme="majorEastAsia" w:hAnsiTheme="majorHAnsi" w:cstheme="majorBidi"/>
        <w:sz w:val="32"/>
        <w:szCs w:val="32"/>
      </w:rPr>
      <w:t>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2539"/>
    <w:rsid w:val="00053FB8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C134A"/>
    <w:rsid w:val="002D258B"/>
    <w:rsid w:val="002D515C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0DCD"/>
    <w:rsid w:val="003D4C79"/>
    <w:rsid w:val="003D5A38"/>
    <w:rsid w:val="003D6EC7"/>
    <w:rsid w:val="003E154D"/>
    <w:rsid w:val="003F3344"/>
    <w:rsid w:val="00401F95"/>
    <w:rsid w:val="00411F1D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2917"/>
    <w:rsid w:val="004C77EB"/>
    <w:rsid w:val="004E51C0"/>
    <w:rsid w:val="004F1717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702"/>
    <w:rsid w:val="00561821"/>
    <w:rsid w:val="00562AB8"/>
    <w:rsid w:val="00564D0E"/>
    <w:rsid w:val="0057319F"/>
    <w:rsid w:val="00587B10"/>
    <w:rsid w:val="00587BDC"/>
    <w:rsid w:val="005A101E"/>
    <w:rsid w:val="005A4A3C"/>
    <w:rsid w:val="005A51D5"/>
    <w:rsid w:val="005B1F98"/>
    <w:rsid w:val="005B776F"/>
    <w:rsid w:val="005C22F1"/>
    <w:rsid w:val="005C36D6"/>
    <w:rsid w:val="005C3D97"/>
    <w:rsid w:val="005C4954"/>
    <w:rsid w:val="005C7428"/>
    <w:rsid w:val="005F0DC3"/>
    <w:rsid w:val="005F0FBC"/>
    <w:rsid w:val="005F371E"/>
    <w:rsid w:val="0062745D"/>
    <w:rsid w:val="00641E61"/>
    <w:rsid w:val="00642EFC"/>
    <w:rsid w:val="00652028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21C5"/>
    <w:rsid w:val="006F68FA"/>
    <w:rsid w:val="006F7231"/>
    <w:rsid w:val="00704AF2"/>
    <w:rsid w:val="00710EBA"/>
    <w:rsid w:val="0071477C"/>
    <w:rsid w:val="007276FF"/>
    <w:rsid w:val="00730848"/>
    <w:rsid w:val="00733F84"/>
    <w:rsid w:val="00735EC3"/>
    <w:rsid w:val="00740A8D"/>
    <w:rsid w:val="00740AA9"/>
    <w:rsid w:val="00744216"/>
    <w:rsid w:val="007529BE"/>
    <w:rsid w:val="00762C9D"/>
    <w:rsid w:val="00783180"/>
    <w:rsid w:val="00787D6F"/>
    <w:rsid w:val="007968C6"/>
    <w:rsid w:val="007A07F8"/>
    <w:rsid w:val="007A0D51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7F79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E4025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14DCF"/>
    <w:rsid w:val="00B17FBA"/>
    <w:rsid w:val="00B204DB"/>
    <w:rsid w:val="00B20876"/>
    <w:rsid w:val="00B210BB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BF7A69"/>
    <w:rsid w:val="00C0123D"/>
    <w:rsid w:val="00C20D26"/>
    <w:rsid w:val="00C27954"/>
    <w:rsid w:val="00C31DD5"/>
    <w:rsid w:val="00C44595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7168"/>
    <w:rsid w:val="00D10623"/>
    <w:rsid w:val="00D13EC8"/>
    <w:rsid w:val="00D174B7"/>
    <w:rsid w:val="00D20766"/>
    <w:rsid w:val="00D25434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C5ED4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344B9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7406-1747-4561-9A1F-E4D1B3FD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Riva, Roberto</cp:lastModifiedBy>
  <cp:revision>2</cp:revision>
  <cp:lastPrinted>2017-10-18T06:23:00Z</cp:lastPrinted>
  <dcterms:created xsi:type="dcterms:W3CDTF">2019-01-10T09:17:00Z</dcterms:created>
  <dcterms:modified xsi:type="dcterms:W3CDTF">2019-01-10T09:17:00Z</dcterms:modified>
</cp:coreProperties>
</file>